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1" w:rsidRPr="00306911" w:rsidRDefault="00306911" w:rsidP="00306911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  <w:r w:rsidRPr="003069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8035" cy="7880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11" w:rsidRPr="00306911" w:rsidRDefault="00306911" w:rsidP="00306911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  <w:r w:rsidRPr="003069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>Россия</w:t>
      </w:r>
    </w:p>
    <w:p w:rsidR="00306911" w:rsidRPr="00306911" w:rsidRDefault="00306911" w:rsidP="00306911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  <w:r w:rsidRPr="003069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>Ростовская область Егорлыкский район</w:t>
      </w:r>
      <w:r w:rsidRPr="003069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br/>
        <w:t>Администрация Шаумяновского сельского поселения</w:t>
      </w:r>
    </w:p>
    <w:p w:rsidR="00306911" w:rsidRDefault="00306911" w:rsidP="00306911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</w:pPr>
      <w:bookmarkStart w:id="0" w:name="bookmark0"/>
      <w:bookmarkStart w:id="1" w:name="bookmark1"/>
      <w:r w:rsidRPr="003069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>ПОСТАНОВЛЕНИЕ</w:t>
      </w:r>
      <w:bookmarkEnd w:id="0"/>
      <w:bookmarkEnd w:id="1"/>
    </w:p>
    <w:p w:rsidR="00333275" w:rsidRPr="00204EE3" w:rsidRDefault="00204EE3" w:rsidP="00306911">
      <w:pPr>
        <w:widowControl w:val="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204EE3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>№81</w:t>
      </w:r>
    </w:p>
    <w:p w:rsidR="00306911" w:rsidRPr="00306911" w:rsidRDefault="00306911" w:rsidP="00306911">
      <w:pPr>
        <w:widowContro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0691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 xml:space="preserve">  </w:t>
      </w:r>
      <w:r w:rsidR="0033327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="00164C0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19</w:t>
      </w:r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 декабря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2019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            </w:t>
      </w:r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164C0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33327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="0033327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х. </w:t>
      </w:r>
      <w:proofErr w:type="spellStart"/>
      <w:r w:rsidRPr="0030691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Шаумяновский</w:t>
      </w:r>
      <w:proofErr w:type="spellEnd"/>
    </w:p>
    <w:p w:rsidR="00306911" w:rsidRPr="00306911" w:rsidRDefault="00306911" w:rsidP="0030691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06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proofErr w:type="gramStart"/>
      <w:r w:rsidRPr="00306911">
        <w:rPr>
          <w:rFonts w:ascii="Times New Roman" w:hAnsi="Times New Roman" w:cs="Times New Roman"/>
          <w:b/>
          <w:sz w:val="28"/>
          <w:szCs w:val="28"/>
        </w:rPr>
        <w:t>план-схемы</w:t>
      </w:r>
      <w:proofErr w:type="spellEnd"/>
      <w:proofErr w:type="gramEnd"/>
      <w:r w:rsidRPr="003069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06911">
        <w:rPr>
          <w:rFonts w:ascii="Times New Roman" w:hAnsi="Times New Roman" w:cs="Times New Roman"/>
          <w:b/>
          <w:sz w:val="28"/>
          <w:szCs w:val="28"/>
        </w:rPr>
        <w:t xml:space="preserve">кладбищ (х. </w:t>
      </w:r>
      <w:proofErr w:type="spellStart"/>
      <w:r w:rsidRPr="00306911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  <w:r w:rsidRPr="00306911">
        <w:rPr>
          <w:rFonts w:ascii="Times New Roman" w:hAnsi="Times New Roman" w:cs="Times New Roman"/>
          <w:b/>
          <w:sz w:val="28"/>
          <w:szCs w:val="28"/>
        </w:rPr>
        <w:t>)</w:t>
      </w:r>
    </w:p>
    <w:p w:rsidR="00306911" w:rsidRPr="00306911" w:rsidRDefault="00306911" w:rsidP="00306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069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6911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муниципального образования «</w:t>
      </w:r>
      <w:proofErr w:type="spellStart"/>
      <w:r w:rsidRPr="00306911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306911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3069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</w:p>
    <w:p w:rsidR="00306911" w:rsidRPr="00306911" w:rsidRDefault="00306911" w:rsidP="00306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1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06911" w:rsidRPr="00306911" w:rsidRDefault="00306911" w:rsidP="00306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11">
        <w:rPr>
          <w:rFonts w:ascii="Times New Roman" w:hAnsi="Times New Roman" w:cs="Times New Roman"/>
          <w:sz w:val="28"/>
          <w:szCs w:val="28"/>
        </w:rPr>
        <w:tab/>
        <w:t xml:space="preserve">1. Утвердить план-схему кладбищ (х. </w:t>
      </w:r>
      <w:proofErr w:type="spellStart"/>
      <w:r w:rsidRPr="00306911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Pr="00306911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306911" w:rsidRPr="00306911" w:rsidRDefault="00306911" w:rsidP="00306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11">
        <w:rPr>
          <w:rFonts w:ascii="Times New Roman" w:hAnsi="Times New Roman" w:cs="Times New Roman"/>
          <w:sz w:val="28"/>
          <w:szCs w:val="28"/>
        </w:rPr>
        <w:tab/>
        <w:t xml:space="preserve">2. Похоронно-ритуальным службам и организациям при осуществлении захоронений на кладбищах хутора </w:t>
      </w:r>
      <w:proofErr w:type="spellStart"/>
      <w:r w:rsidRPr="00306911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Pr="00306911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proofErr w:type="spellStart"/>
      <w:r w:rsidRPr="00306911">
        <w:rPr>
          <w:rFonts w:ascii="Times New Roman" w:hAnsi="Times New Roman" w:cs="Times New Roman"/>
          <w:sz w:val="28"/>
          <w:szCs w:val="28"/>
        </w:rPr>
        <w:t>план-схемой</w:t>
      </w:r>
      <w:proofErr w:type="spellEnd"/>
      <w:r w:rsidRPr="00306911">
        <w:rPr>
          <w:rFonts w:ascii="Times New Roman" w:hAnsi="Times New Roman" w:cs="Times New Roman"/>
          <w:sz w:val="28"/>
          <w:szCs w:val="28"/>
        </w:rPr>
        <w:t xml:space="preserve"> кладбищ </w:t>
      </w:r>
      <w:proofErr w:type="gramStart"/>
      <w:r w:rsidRPr="0030691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306911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306911" w:rsidRPr="00306911" w:rsidRDefault="00306911" w:rsidP="00306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11">
        <w:rPr>
          <w:rFonts w:ascii="Times New Roman" w:hAnsi="Times New Roman" w:cs="Times New Roman"/>
          <w:sz w:val="28"/>
          <w:szCs w:val="28"/>
        </w:rPr>
        <w:tab/>
        <w:t>3. Настоящее постановление опубликовать в установленном порядке и разместить на официальном сайте Администрации Шаумяновского сельского поселения.</w:t>
      </w:r>
    </w:p>
    <w:p w:rsidR="00306911" w:rsidRPr="00306911" w:rsidRDefault="00306911" w:rsidP="00306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911"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постановления возложить на специалиста муниципального хозяйства Администрации Шаумяновского с</w:t>
      </w:r>
      <w:r w:rsidR="0033327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333275">
        <w:rPr>
          <w:rFonts w:ascii="Times New Roman" w:hAnsi="Times New Roman" w:cs="Times New Roman"/>
          <w:sz w:val="28"/>
          <w:szCs w:val="28"/>
        </w:rPr>
        <w:t xml:space="preserve"> </w:t>
      </w:r>
      <w:r w:rsidRPr="00306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911" w:rsidRPr="00306911" w:rsidRDefault="00306911" w:rsidP="00306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11" w:rsidRDefault="00306911" w:rsidP="0030691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306911">
        <w:rPr>
          <w:rFonts w:ascii="Times New Roman" w:hAnsi="Times New Roman" w:cs="Times New Roman"/>
          <w:sz w:val="28"/>
          <w:szCs w:val="28"/>
          <w:lang w:bidi="ru-RU"/>
        </w:rPr>
        <w:t>Глава Администрации Шаумяновског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06911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</w:t>
      </w:r>
      <w:r w:rsidRPr="00306911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proofErr w:type="spellStart"/>
      <w:r w:rsidRPr="00306911">
        <w:rPr>
          <w:rFonts w:ascii="Times New Roman" w:hAnsi="Times New Roman" w:cs="Times New Roman"/>
          <w:sz w:val="28"/>
          <w:szCs w:val="28"/>
          <w:lang w:bidi="ru-RU"/>
        </w:rPr>
        <w:t>Аванесян</w:t>
      </w:r>
      <w:proofErr w:type="spellEnd"/>
      <w:r w:rsidRPr="00306911">
        <w:rPr>
          <w:rFonts w:ascii="Times New Roman" w:hAnsi="Times New Roman" w:cs="Times New Roman"/>
          <w:sz w:val="28"/>
          <w:szCs w:val="28"/>
          <w:lang w:bidi="ru-RU"/>
        </w:rPr>
        <w:t xml:space="preserve"> С.Л.</w:t>
      </w:r>
    </w:p>
    <w:p w:rsidR="00306911" w:rsidRPr="00306911" w:rsidRDefault="00306911" w:rsidP="00306911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306911" w:rsidRDefault="00306911" w:rsidP="00F50454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06911" w:rsidSect="00306911">
          <w:pgSz w:w="11906" w:h="16838"/>
          <w:pgMar w:top="709" w:right="567" w:bottom="1134" w:left="851" w:header="709" w:footer="709" w:gutter="0"/>
          <w:cols w:space="708"/>
          <w:docGrid w:linePitch="360"/>
        </w:sectPr>
      </w:pPr>
    </w:p>
    <w:p w:rsidR="00430504" w:rsidRPr="00430504" w:rsidRDefault="00430504" w:rsidP="00430504">
      <w:pPr>
        <w:jc w:val="right"/>
        <w:rPr>
          <w:rFonts w:ascii="Times New Roman" w:hAnsi="Times New Roman" w:cs="Times New Roman"/>
          <w:sz w:val="32"/>
          <w:szCs w:val="32"/>
        </w:rPr>
      </w:pPr>
      <w:r w:rsidRPr="00430504">
        <w:rPr>
          <w:rFonts w:ascii="Times New Roman" w:hAnsi="Times New Roman" w:cs="Times New Roman"/>
          <w:sz w:val="32"/>
          <w:szCs w:val="32"/>
        </w:rPr>
        <w:lastRenderedPageBreak/>
        <w:t xml:space="preserve"> Приложение №1</w:t>
      </w:r>
    </w:p>
    <w:p w:rsidR="00A52219" w:rsidRPr="00F50454" w:rsidRDefault="00F50454" w:rsidP="00F504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-29210</wp:posOffset>
            </wp:positionV>
            <wp:extent cx="1739900" cy="1465580"/>
            <wp:effectExtent l="19050" t="0" r="0" b="0"/>
            <wp:wrapThrough wrapText="bothSides">
              <wp:wrapPolygon edited="0">
                <wp:start x="21836" y="21600"/>
                <wp:lineTo x="21836" y="262"/>
                <wp:lineTo x="79" y="262"/>
                <wp:lineTo x="79" y="21600"/>
                <wp:lineTo x="21836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990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F35" w:rsidRPr="00F50454">
        <w:rPr>
          <w:rFonts w:ascii="Times New Roman" w:hAnsi="Times New Roman" w:cs="Times New Roman"/>
          <w:b/>
          <w:sz w:val="32"/>
          <w:szCs w:val="32"/>
        </w:rPr>
        <w:t>План – схема Кладбища №1</w:t>
      </w:r>
    </w:p>
    <w:p w:rsidR="00EB3F35" w:rsidRPr="00F50454" w:rsidRDefault="00EB3F35" w:rsidP="00F504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454">
        <w:rPr>
          <w:rFonts w:ascii="Times New Roman" w:hAnsi="Times New Roman" w:cs="Times New Roman"/>
          <w:b/>
          <w:sz w:val="32"/>
          <w:szCs w:val="32"/>
        </w:rPr>
        <w:t xml:space="preserve">(Х. </w:t>
      </w:r>
      <w:proofErr w:type="spellStart"/>
      <w:r w:rsidRPr="00F50454">
        <w:rPr>
          <w:rFonts w:ascii="Times New Roman" w:hAnsi="Times New Roman" w:cs="Times New Roman"/>
          <w:b/>
          <w:sz w:val="32"/>
          <w:szCs w:val="32"/>
        </w:rPr>
        <w:t>Шаумяновский</w:t>
      </w:r>
      <w:proofErr w:type="spellEnd"/>
      <w:r w:rsidRPr="00F50454">
        <w:rPr>
          <w:rFonts w:ascii="Times New Roman" w:hAnsi="Times New Roman" w:cs="Times New Roman"/>
          <w:b/>
          <w:sz w:val="32"/>
          <w:szCs w:val="32"/>
        </w:rPr>
        <w:t>)</w:t>
      </w:r>
    </w:p>
    <w:p w:rsidR="00F50454" w:rsidRPr="00F50454" w:rsidRDefault="00F50454" w:rsidP="00F5045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371"/>
        <w:tblW w:w="11929" w:type="dxa"/>
        <w:tblLook w:val="04A0"/>
      </w:tblPr>
      <w:tblGrid>
        <w:gridCol w:w="919"/>
        <w:gridCol w:w="919"/>
        <w:gridCol w:w="919"/>
        <w:gridCol w:w="1116"/>
        <w:gridCol w:w="919"/>
        <w:gridCol w:w="921"/>
        <w:gridCol w:w="332"/>
        <w:gridCol w:w="937"/>
        <w:gridCol w:w="1195"/>
        <w:gridCol w:w="939"/>
        <w:gridCol w:w="937"/>
        <w:gridCol w:w="937"/>
        <w:gridCol w:w="939"/>
      </w:tblGrid>
      <w:tr w:rsidR="00726E13" w:rsidTr="00726E13">
        <w:trPr>
          <w:trHeight w:val="7101"/>
        </w:trPr>
        <w:tc>
          <w:tcPr>
            <w:tcW w:w="919" w:type="dxa"/>
            <w:shd w:val="clear" w:color="auto" w:fill="BFBFBF" w:themeFill="background1" w:themeFillShade="BF"/>
          </w:tcPr>
          <w:p w:rsidR="00F50454" w:rsidRDefault="00F50454" w:rsidP="00F50454">
            <w:pPr>
              <w:ind w:left="-426" w:firstLine="426"/>
              <w:jc w:val="center"/>
              <w:rPr>
                <w:sz w:val="72"/>
                <w:szCs w:val="72"/>
              </w:rPr>
            </w:pPr>
          </w:p>
          <w:p w:rsidR="00F50454" w:rsidRDefault="00F50454" w:rsidP="00F50454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:rsidR="00F50454" w:rsidRDefault="00F50454" w:rsidP="00F50454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:rsidR="00F50454" w:rsidRDefault="00F50454" w:rsidP="00F50454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F50454" w:rsidRDefault="00F50454" w:rsidP="00F50454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  <w:p w:rsidR="00F50454" w:rsidRPr="00A52219" w:rsidRDefault="00F50454" w:rsidP="00F50454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F50454" w:rsidRPr="00A52219" w:rsidRDefault="00F50454" w:rsidP="00F50454">
            <w:pPr>
              <w:jc w:val="center"/>
              <w:rPr>
                <w:b/>
                <w:color w:val="FF0000"/>
                <w:sz w:val="130"/>
                <w:szCs w:val="130"/>
              </w:rPr>
            </w:pPr>
            <w:r w:rsidRPr="00A52219">
              <w:rPr>
                <w:b/>
                <w:color w:val="FF0000"/>
                <w:sz w:val="130"/>
                <w:szCs w:val="130"/>
              </w:rPr>
              <w:t>Б</w:t>
            </w:r>
          </w:p>
        </w:tc>
        <w:tc>
          <w:tcPr>
            <w:tcW w:w="919" w:type="dxa"/>
            <w:shd w:val="clear" w:color="auto" w:fill="BFBFBF" w:themeFill="background1" w:themeFillShade="BF"/>
          </w:tcPr>
          <w:p w:rsidR="00F50454" w:rsidRDefault="00F50454" w:rsidP="00F50454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rPr>
                <w:sz w:val="144"/>
                <w:szCs w:val="144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F50454" w:rsidRPr="00A52219" w:rsidRDefault="00F50454" w:rsidP="00F5045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144"/>
                <w:szCs w:val="144"/>
              </w:rPr>
              <w:br/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F50454" w:rsidRDefault="00F50454" w:rsidP="00F50454">
            <w:pPr>
              <w:jc w:val="center"/>
              <w:rPr>
                <w:b/>
                <w:color w:val="FF0000"/>
                <w:sz w:val="130"/>
                <w:szCs w:val="130"/>
              </w:rPr>
            </w:pPr>
          </w:p>
          <w:p w:rsidR="00F50454" w:rsidRPr="00F50454" w:rsidRDefault="00F50454" w:rsidP="00F50454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F50454" w:rsidRPr="00A52219" w:rsidRDefault="00F50454" w:rsidP="00F50454">
            <w:pPr>
              <w:jc w:val="center"/>
              <w:rPr>
                <w:b/>
                <w:color w:val="FF0000"/>
                <w:sz w:val="130"/>
                <w:szCs w:val="130"/>
              </w:rPr>
            </w:pPr>
            <w:r w:rsidRPr="00A52219">
              <w:rPr>
                <w:b/>
                <w:color w:val="FF0000"/>
                <w:sz w:val="130"/>
                <w:szCs w:val="130"/>
              </w:rPr>
              <w:t>А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rPr>
                <w:sz w:val="144"/>
                <w:szCs w:val="144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rPr>
                <w:sz w:val="144"/>
                <w:szCs w:val="144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rPr>
                <w:sz w:val="144"/>
                <w:szCs w:val="144"/>
              </w:rPr>
            </w:pPr>
          </w:p>
        </w:tc>
        <w:tc>
          <w:tcPr>
            <w:tcW w:w="939" w:type="dxa"/>
            <w:shd w:val="clear" w:color="auto" w:fill="BFBFBF" w:themeFill="background1" w:themeFillShade="BF"/>
          </w:tcPr>
          <w:p w:rsidR="00F50454" w:rsidRPr="00A52219" w:rsidRDefault="00F50454" w:rsidP="00F50454">
            <w:pPr>
              <w:rPr>
                <w:sz w:val="144"/>
                <w:szCs w:val="144"/>
              </w:rPr>
            </w:pPr>
          </w:p>
        </w:tc>
      </w:tr>
    </w:tbl>
    <w:p w:rsidR="00A52219" w:rsidRDefault="00A52219"/>
    <w:p w:rsidR="00A52219" w:rsidRDefault="00A52219"/>
    <w:p w:rsidR="00A52219" w:rsidRDefault="00A52219"/>
    <w:p w:rsidR="00A52219" w:rsidRDefault="00A52219"/>
    <w:p w:rsidR="00A52219" w:rsidRDefault="00A52219"/>
    <w:p w:rsidR="00A52219" w:rsidRDefault="00A52219"/>
    <w:p w:rsidR="00A52219" w:rsidRDefault="00726E13" w:rsidP="00F50454">
      <w:pPr>
        <w:ind w:left="-284" w:firstLine="28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132080</wp:posOffset>
            </wp:positionV>
            <wp:extent cx="4335145" cy="553720"/>
            <wp:effectExtent l="0" t="1885950" r="0" b="1865630"/>
            <wp:wrapThrough wrapText="bothSides">
              <wp:wrapPolygon edited="0">
                <wp:start x="24" y="22529"/>
                <wp:lineTo x="21475" y="22529"/>
                <wp:lineTo x="21475" y="235"/>
                <wp:lineTo x="24" y="235"/>
                <wp:lineTo x="24" y="2252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514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54" w:rsidRDefault="00F50454"/>
    <w:p w:rsidR="00F50454" w:rsidRPr="00F50454" w:rsidRDefault="00F50454" w:rsidP="00F50454"/>
    <w:p w:rsidR="00F50454" w:rsidRPr="00F50454" w:rsidRDefault="00F50454" w:rsidP="00F50454"/>
    <w:p w:rsidR="00F50454" w:rsidRPr="00F50454" w:rsidRDefault="00F50454" w:rsidP="00F50454"/>
    <w:p w:rsidR="00F50454" w:rsidRPr="00F50454" w:rsidRDefault="00F50454" w:rsidP="00F50454"/>
    <w:p w:rsidR="00F50454" w:rsidRPr="00F50454" w:rsidRDefault="00F50454" w:rsidP="00F50454"/>
    <w:p w:rsidR="00F50454" w:rsidRPr="00F50454" w:rsidRDefault="00F50454" w:rsidP="00F50454"/>
    <w:p w:rsidR="00556D6F" w:rsidRDefault="00556D6F" w:rsidP="00F50454">
      <w:pPr>
        <w:tabs>
          <w:tab w:val="left" w:pos="1539"/>
        </w:tabs>
      </w:pPr>
    </w:p>
    <w:p w:rsidR="007A69CC" w:rsidRPr="00F50454" w:rsidRDefault="007A69CC" w:rsidP="007A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-29210</wp:posOffset>
            </wp:positionV>
            <wp:extent cx="1739900" cy="1465580"/>
            <wp:effectExtent l="19050" t="0" r="0" b="0"/>
            <wp:wrapThrough wrapText="bothSides">
              <wp:wrapPolygon edited="0">
                <wp:start x="21836" y="21600"/>
                <wp:lineTo x="21836" y="262"/>
                <wp:lineTo x="79" y="262"/>
                <wp:lineTo x="79" y="21600"/>
                <wp:lineTo x="21836" y="2160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990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План – схема Кладбища №2</w:t>
      </w:r>
    </w:p>
    <w:p w:rsidR="007A69CC" w:rsidRPr="00F50454" w:rsidRDefault="007A69CC" w:rsidP="007A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454">
        <w:rPr>
          <w:rFonts w:ascii="Times New Roman" w:hAnsi="Times New Roman" w:cs="Times New Roman"/>
          <w:b/>
          <w:sz w:val="32"/>
          <w:szCs w:val="32"/>
        </w:rPr>
        <w:t xml:space="preserve">(Х. </w:t>
      </w:r>
      <w:proofErr w:type="spellStart"/>
      <w:r w:rsidRPr="00F50454">
        <w:rPr>
          <w:rFonts w:ascii="Times New Roman" w:hAnsi="Times New Roman" w:cs="Times New Roman"/>
          <w:b/>
          <w:sz w:val="32"/>
          <w:szCs w:val="32"/>
        </w:rPr>
        <w:t>Шаумяновский</w:t>
      </w:r>
      <w:proofErr w:type="spellEnd"/>
      <w:r w:rsidRPr="00F50454">
        <w:rPr>
          <w:rFonts w:ascii="Times New Roman" w:hAnsi="Times New Roman" w:cs="Times New Roman"/>
          <w:b/>
          <w:sz w:val="32"/>
          <w:szCs w:val="32"/>
        </w:rPr>
        <w:t>)</w:t>
      </w:r>
    </w:p>
    <w:p w:rsidR="007A69CC" w:rsidRDefault="007A69CC" w:rsidP="007A69CC">
      <w:pPr>
        <w:tabs>
          <w:tab w:val="left" w:pos="1539"/>
        </w:tabs>
        <w:jc w:val="center"/>
      </w:pPr>
    </w:p>
    <w:p w:rsidR="007A69CC" w:rsidRDefault="007A69CC" w:rsidP="007A69CC">
      <w:pPr>
        <w:tabs>
          <w:tab w:val="left" w:pos="1539"/>
        </w:tabs>
        <w:jc w:val="center"/>
      </w:pPr>
    </w:p>
    <w:p w:rsidR="007A69CC" w:rsidRPr="007A69CC" w:rsidRDefault="007A69CC" w:rsidP="007A69CC"/>
    <w:tbl>
      <w:tblPr>
        <w:tblStyle w:val="a3"/>
        <w:tblpPr w:leftFromText="180" w:rightFromText="180" w:vertAnchor="text" w:horzAnchor="margin" w:tblpXSpec="center" w:tblpY="-47"/>
        <w:tblW w:w="11929" w:type="dxa"/>
        <w:tblLook w:val="04A0"/>
      </w:tblPr>
      <w:tblGrid>
        <w:gridCol w:w="1919"/>
        <w:gridCol w:w="1919"/>
        <w:gridCol w:w="1799"/>
        <w:gridCol w:w="567"/>
        <w:gridCol w:w="1883"/>
        <w:gridCol w:w="1919"/>
        <w:gridCol w:w="1923"/>
      </w:tblGrid>
      <w:tr w:rsidR="007A69CC" w:rsidRPr="00A52219" w:rsidTr="007A69CC">
        <w:trPr>
          <w:trHeight w:val="4423"/>
        </w:trPr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79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  <w:p w:rsidR="007A69CC" w:rsidRPr="00A52219" w:rsidRDefault="007A69CC" w:rsidP="007A69CC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883" w:type="dxa"/>
            <w:vMerge w:val="restart"/>
            <w:shd w:val="clear" w:color="auto" w:fill="BFBFBF" w:themeFill="background1" w:themeFillShade="BF"/>
          </w:tcPr>
          <w:p w:rsidR="007A69CC" w:rsidRPr="00A52219" w:rsidRDefault="007A69CC" w:rsidP="007A69CC">
            <w:pPr>
              <w:jc w:val="center"/>
              <w:rPr>
                <w:b/>
                <w:color w:val="FF0000"/>
                <w:sz w:val="130"/>
                <w:szCs w:val="130"/>
              </w:rPr>
            </w:pPr>
          </w:p>
        </w:tc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</w:tcPr>
          <w:p w:rsidR="007A69CC" w:rsidRPr="00A52219" w:rsidRDefault="007A69CC" w:rsidP="007A69CC">
            <w:pPr>
              <w:rPr>
                <w:sz w:val="144"/>
                <w:szCs w:val="144"/>
              </w:rPr>
            </w:pPr>
          </w:p>
        </w:tc>
      </w:tr>
      <w:tr w:rsidR="007A69CC" w:rsidRPr="00A52219" w:rsidTr="007A69CC">
        <w:trPr>
          <w:trHeight w:val="2259"/>
        </w:trPr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79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883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</w:tcPr>
          <w:p w:rsidR="007A69CC" w:rsidRPr="00A52219" w:rsidRDefault="007A69CC" w:rsidP="007A69CC">
            <w:pPr>
              <w:rPr>
                <w:sz w:val="144"/>
                <w:szCs w:val="144"/>
              </w:rPr>
            </w:pPr>
          </w:p>
        </w:tc>
      </w:tr>
    </w:tbl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Default="007A69CC" w:rsidP="007A69CC">
      <w:pPr>
        <w:tabs>
          <w:tab w:val="left" w:pos="9332"/>
        </w:tabs>
      </w:pPr>
      <w:r>
        <w:tab/>
      </w:r>
    </w:p>
    <w:p w:rsidR="007A69CC" w:rsidRPr="00F50454" w:rsidRDefault="007A69CC" w:rsidP="007A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-29210</wp:posOffset>
            </wp:positionV>
            <wp:extent cx="1739900" cy="1465580"/>
            <wp:effectExtent l="19050" t="0" r="0" b="0"/>
            <wp:wrapThrough wrapText="bothSides">
              <wp:wrapPolygon edited="0">
                <wp:start x="21836" y="21600"/>
                <wp:lineTo x="21836" y="262"/>
                <wp:lineTo x="79" y="262"/>
                <wp:lineTo x="79" y="21600"/>
                <wp:lineTo x="21836" y="2160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990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План – схема Кладбища №3</w:t>
      </w:r>
    </w:p>
    <w:p w:rsidR="007A69CC" w:rsidRPr="00F50454" w:rsidRDefault="007A69CC" w:rsidP="007A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454">
        <w:rPr>
          <w:rFonts w:ascii="Times New Roman" w:hAnsi="Times New Roman" w:cs="Times New Roman"/>
          <w:b/>
          <w:sz w:val="32"/>
          <w:szCs w:val="32"/>
        </w:rPr>
        <w:t xml:space="preserve">(Х. </w:t>
      </w:r>
      <w:proofErr w:type="spellStart"/>
      <w:r w:rsidRPr="00F50454">
        <w:rPr>
          <w:rFonts w:ascii="Times New Roman" w:hAnsi="Times New Roman" w:cs="Times New Roman"/>
          <w:b/>
          <w:sz w:val="32"/>
          <w:szCs w:val="32"/>
        </w:rPr>
        <w:t>Шаумяновский</w:t>
      </w:r>
      <w:proofErr w:type="spellEnd"/>
      <w:r w:rsidRPr="00F50454">
        <w:rPr>
          <w:rFonts w:ascii="Times New Roman" w:hAnsi="Times New Roman" w:cs="Times New Roman"/>
          <w:b/>
          <w:sz w:val="32"/>
          <w:szCs w:val="32"/>
        </w:rPr>
        <w:t>)</w:t>
      </w:r>
    </w:p>
    <w:p w:rsidR="007A69CC" w:rsidRDefault="007A69CC" w:rsidP="007A69CC">
      <w:pPr>
        <w:tabs>
          <w:tab w:val="left" w:pos="9332"/>
        </w:tabs>
      </w:pPr>
    </w:p>
    <w:p w:rsidR="007A69CC" w:rsidRDefault="007A69CC" w:rsidP="007A69CC">
      <w:pPr>
        <w:tabs>
          <w:tab w:val="left" w:pos="9332"/>
        </w:tabs>
      </w:pPr>
    </w:p>
    <w:tbl>
      <w:tblPr>
        <w:tblStyle w:val="a3"/>
        <w:tblpPr w:leftFromText="180" w:rightFromText="180" w:vertAnchor="text" w:horzAnchor="margin" w:tblpXSpec="center" w:tblpY="125"/>
        <w:tblW w:w="11929" w:type="dxa"/>
        <w:tblLook w:val="04A0"/>
      </w:tblPr>
      <w:tblGrid>
        <w:gridCol w:w="1919"/>
        <w:gridCol w:w="1919"/>
        <w:gridCol w:w="1799"/>
        <w:gridCol w:w="567"/>
        <w:gridCol w:w="1883"/>
        <w:gridCol w:w="1919"/>
        <w:gridCol w:w="1923"/>
      </w:tblGrid>
      <w:tr w:rsidR="007A69CC" w:rsidRPr="00A52219" w:rsidTr="007A69CC">
        <w:trPr>
          <w:trHeight w:val="4423"/>
        </w:trPr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79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  <w:p w:rsidR="007A69CC" w:rsidRPr="00A52219" w:rsidRDefault="007A69CC" w:rsidP="007A69CC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883" w:type="dxa"/>
            <w:vMerge w:val="restart"/>
            <w:shd w:val="clear" w:color="auto" w:fill="BFBFBF" w:themeFill="background1" w:themeFillShade="BF"/>
          </w:tcPr>
          <w:p w:rsidR="007A69CC" w:rsidRPr="00A52219" w:rsidRDefault="007A69CC" w:rsidP="007A69CC">
            <w:pPr>
              <w:jc w:val="center"/>
              <w:rPr>
                <w:b/>
                <w:color w:val="FF0000"/>
                <w:sz w:val="130"/>
                <w:szCs w:val="130"/>
              </w:rPr>
            </w:pPr>
          </w:p>
        </w:tc>
        <w:tc>
          <w:tcPr>
            <w:tcW w:w="1919" w:type="dxa"/>
            <w:vMerge w:val="restart"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</w:tcPr>
          <w:p w:rsidR="007A69CC" w:rsidRPr="00A52219" w:rsidRDefault="007A69CC" w:rsidP="007A69CC">
            <w:pPr>
              <w:rPr>
                <w:sz w:val="144"/>
                <w:szCs w:val="144"/>
              </w:rPr>
            </w:pPr>
          </w:p>
        </w:tc>
      </w:tr>
      <w:tr w:rsidR="007A69CC" w:rsidRPr="00A52219" w:rsidTr="007A69CC">
        <w:trPr>
          <w:trHeight w:val="2259"/>
        </w:trPr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ind w:left="-426" w:firstLine="426"/>
              <w:jc w:val="center"/>
              <w:rPr>
                <w:sz w:val="72"/>
                <w:szCs w:val="72"/>
              </w:rPr>
            </w:pPr>
          </w:p>
        </w:tc>
        <w:tc>
          <w:tcPr>
            <w:tcW w:w="179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883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19" w:type="dxa"/>
            <w:vMerge/>
            <w:shd w:val="clear" w:color="auto" w:fill="BFBFBF" w:themeFill="background1" w:themeFillShade="BF"/>
          </w:tcPr>
          <w:p w:rsidR="007A69CC" w:rsidRDefault="007A69CC" w:rsidP="007A69CC">
            <w:pPr>
              <w:jc w:val="center"/>
              <w:rPr>
                <w:b/>
                <w:color w:val="FF0000"/>
                <w:sz w:val="144"/>
                <w:szCs w:val="144"/>
              </w:rPr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</w:tcPr>
          <w:p w:rsidR="007A69CC" w:rsidRPr="00A52219" w:rsidRDefault="007A69CC" w:rsidP="007A69CC">
            <w:pPr>
              <w:rPr>
                <w:sz w:val="144"/>
                <w:szCs w:val="144"/>
              </w:rPr>
            </w:pPr>
          </w:p>
        </w:tc>
      </w:tr>
    </w:tbl>
    <w:p w:rsidR="007A69CC" w:rsidRDefault="007A69CC" w:rsidP="007A69CC">
      <w:pPr>
        <w:tabs>
          <w:tab w:val="left" w:pos="9332"/>
        </w:tabs>
      </w:pPr>
    </w:p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Pr="007A69CC" w:rsidRDefault="007A69CC" w:rsidP="007A69CC"/>
    <w:p w:rsidR="007A69CC" w:rsidRDefault="007A69CC" w:rsidP="007A69C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102870</wp:posOffset>
            </wp:positionV>
            <wp:extent cx="2873375" cy="422275"/>
            <wp:effectExtent l="19050" t="0" r="3175" b="0"/>
            <wp:wrapThrough wrapText="bothSides">
              <wp:wrapPolygon edited="0">
                <wp:start x="-143" y="0"/>
                <wp:lineTo x="-143" y="20463"/>
                <wp:lineTo x="21624" y="20463"/>
                <wp:lineTo x="21624" y="0"/>
                <wp:lineTo x="-143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102870</wp:posOffset>
            </wp:positionV>
            <wp:extent cx="3281680" cy="422275"/>
            <wp:effectExtent l="19050" t="0" r="0" b="0"/>
            <wp:wrapThrough wrapText="bothSides">
              <wp:wrapPolygon edited="0">
                <wp:start x="-125" y="0"/>
                <wp:lineTo x="-125" y="20463"/>
                <wp:lineTo x="21567" y="20463"/>
                <wp:lineTo x="21567" y="0"/>
                <wp:lineTo x="-125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9CC" w:rsidRPr="007A69CC" w:rsidRDefault="007A69CC" w:rsidP="007A69CC">
      <w:pPr>
        <w:tabs>
          <w:tab w:val="left" w:pos="4152"/>
        </w:tabs>
      </w:pPr>
      <w:r>
        <w:tab/>
      </w:r>
    </w:p>
    <w:sectPr w:rsidR="007A69CC" w:rsidRPr="007A69CC" w:rsidSect="00306911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219"/>
    <w:rsid w:val="000106DC"/>
    <w:rsid w:val="00164C0F"/>
    <w:rsid w:val="00186799"/>
    <w:rsid w:val="001E061E"/>
    <w:rsid w:val="00204EE3"/>
    <w:rsid w:val="002C0EC4"/>
    <w:rsid w:val="002D2BE1"/>
    <w:rsid w:val="002D7B46"/>
    <w:rsid w:val="00306911"/>
    <w:rsid w:val="00333275"/>
    <w:rsid w:val="00430504"/>
    <w:rsid w:val="00556D6F"/>
    <w:rsid w:val="00726E13"/>
    <w:rsid w:val="007A69CC"/>
    <w:rsid w:val="00890F6C"/>
    <w:rsid w:val="0099534F"/>
    <w:rsid w:val="00A52219"/>
    <w:rsid w:val="00EB3F35"/>
    <w:rsid w:val="00F5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2019-12-19T05:45:00Z</cp:lastPrinted>
  <dcterms:created xsi:type="dcterms:W3CDTF">2019-12-17T12:03:00Z</dcterms:created>
  <dcterms:modified xsi:type="dcterms:W3CDTF">2019-12-20T05:49:00Z</dcterms:modified>
</cp:coreProperties>
</file>